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3.png" ContentType="image/pn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tulo"/>
        <w:shd w:val="clear" w:fill="FFFFFF"/>
        <w:rPr/>
      </w:pPr>
      <w:r>
        <w:rPr/>
      </w:r>
    </w:p>
    <w:p>
      <w:pPr>
        <w:pStyle w:val="Ttulododocumento"/>
        <w:shd w:val="clear" w:fill="FFFFFF"/>
        <w:jc w:val="left"/>
        <w:rPr>
          <w:sz w:val="20"/>
        </w:rPr>
      </w:pPr>
      <w:r>
        <w:rPr>
          <w:sz w:val="20"/>
        </w:rPr>
      </w:r>
    </w:p>
    <w:p>
      <w:pPr>
        <w:pStyle w:val="Ttulododocumento"/>
        <w:widowControl/>
        <w:shd w:val="clear" w:fill="FFFFFF"/>
        <w:suppressAutoHyphens w:val="true"/>
        <w:bidi w:val="0"/>
        <w:spacing w:lineRule="auto" w:line="240" w:before="0" w:after="0"/>
        <w:ind w:left="-113" w:right="0" w:hanging="0"/>
        <w:jc w:val="left"/>
        <w:rPr/>
      </w:pPr>
      <w:r>
        <w:rPr>
          <w:rFonts w:ascii="Calibri" w:hAnsi="Calibri"/>
          <w:sz w:val="22"/>
          <w:szCs w:val="22"/>
        </w:rPr>
        <w:t>FORMULÁRIO DE CANDIDATURA | 2022</w:t>
      </w:r>
    </w:p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firstRow="1" w:lastRow="1" w:firstColumn="1" w:lastColumn="1"/>
      </w:tblPr>
      <w:tblGrid>
        <w:gridCol w:w="2204"/>
        <w:gridCol w:w="7576"/>
      </w:tblGrid>
      <w:tr>
        <w:trPr>
          <w:trHeight w:val="397" w:hRule="atLeas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Nome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04"/>
        <w:gridCol w:w="7576"/>
      </w:tblGrid>
      <w:tr>
        <w:trPr>
          <w:trHeight w:val="397" w:hRule="atLeas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Nacionalidade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04"/>
        <w:gridCol w:w="3857"/>
        <w:gridCol w:w="3720"/>
      </w:tblGrid>
      <w:tr>
        <w:trPr>
          <w:trHeight w:val="463" w:hRule="atLeas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Local de Nascimento                                             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 de Nascimento:</w:t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04"/>
        <w:gridCol w:w="7576"/>
      </w:tblGrid>
      <w:tr>
        <w:trPr>
          <w:trHeight w:val="397" w:hRule="atLeas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Ocupação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Universidade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65"/>
        <w:gridCol w:w="7515"/>
      </w:tblGrid>
      <w:tr>
        <w:trPr>
          <w:trHeight w:val="397" w:hRule="atLeast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Telefone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65"/>
        <w:gridCol w:w="7515"/>
      </w:tblGrid>
      <w:tr>
        <w:trPr>
          <w:trHeight w:val="388" w:hRule="atLeast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Título do Projeto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69"/>
        <w:gridCol w:w="7511"/>
      </w:tblGrid>
      <w:tr>
        <w:trPr>
          <w:trHeight w:val="7713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Sinopse do Projeto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</w:r>
    </w:p>
    <w:p>
      <w:pPr>
        <w:pStyle w:val="Normal"/>
        <w:shd w:val="clear" w:fill="FFFFFF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</w:r>
    </w:p>
    <w:tbl>
      <w:tblPr>
        <w:tblW w:w="9781" w:type="dxa"/>
        <w:jc w:val="left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323"/>
        <w:gridCol w:w="7457"/>
      </w:tblGrid>
      <w:tr>
        <w:trPr>
          <w:trHeight w:val="793" w:hRule="atLeast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76"/>
              <w:rPr>
                <w:b/>
                <w:b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Principais fundos documentais do Arquivo Nacional da Torre do Tombo a consultar</w:t>
            </w:r>
          </w:p>
          <w:p>
            <w:pPr>
              <w:pStyle w:val="Normal"/>
              <w:shd w:fill="FFFFFF" w:val="clear"/>
              <w:spacing w:lineRule="auto" w:line="276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  <w:p>
            <w:pPr>
              <w:pStyle w:val="Normal"/>
              <w:shd w:fill="FFFFFF" w:val="clear"/>
              <w:spacing w:lineRule="auto" w:line="276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lang w:val="pt-PT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</w:r>
    </w:p>
    <w:tbl>
      <w:tblPr>
        <w:tblW w:w="9781" w:type="dxa"/>
        <w:jc w:val="left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383"/>
        <w:gridCol w:w="3161"/>
        <w:gridCol w:w="4237"/>
      </w:tblGrid>
      <w:tr>
        <w:trPr>
          <w:trHeight w:val="360" w:hRule="atLeast"/>
          <w:cantSplit w:val="true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76"/>
              <w:jc w:val="left"/>
              <w:rPr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Período estimado para </w:t>
            </w:r>
          </w:p>
          <w:p>
            <w:pPr>
              <w:pStyle w:val="Normal"/>
              <w:shd w:fill="FFFFFF" w:val="clear"/>
              <w:spacing w:lineRule="auto" w:line="276"/>
              <w:jc w:val="left"/>
              <w:rPr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a utilização da bolsa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Início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Fim</w:t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</w:r>
    </w:p>
    <w:tbl>
      <w:tblPr>
        <w:tblW w:w="9781" w:type="dxa"/>
        <w:jc w:val="left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385"/>
        <w:gridCol w:w="7395"/>
      </w:tblGrid>
      <w:tr>
        <w:trPr>
          <w:trHeight w:val="360" w:hRule="atLeast"/>
          <w:cantSplit w:val="true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widowControl/>
              <w:suppressAutoHyphens w:val="true"/>
              <w:bidi w:val="0"/>
              <w:spacing w:lineRule="auto" w:line="276" w:before="0" w:after="0"/>
              <w:ind w:left="0" w:right="-454" w:hanging="0"/>
              <w:jc w:val="left"/>
              <w:textAlignment w:val="baseline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Credenciais abonatórias </w:t>
            </w:r>
          </w:p>
          <w:p>
            <w:pPr>
              <w:pStyle w:val="Standard"/>
              <w:widowControl/>
              <w:suppressAutoHyphens w:val="true"/>
              <w:bidi w:val="0"/>
              <w:spacing w:lineRule="auto" w:line="276" w:before="0" w:after="0"/>
              <w:ind w:left="0" w:right="-454" w:hanging="0"/>
              <w:jc w:val="left"/>
              <w:textAlignment w:val="baseline"/>
              <w:rPr>
                <w:b/>
                <w:b/>
              </w:rPr>
            </w:pPr>
            <w:bookmarkStart w:id="2" w:name="__DdeLink__790_3921374610"/>
            <w:r>
              <w:rPr>
                <w:b/>
                <w:sz w:val="22"/>
                <w:szCs w:val="22"/>
              </w:rPr>
              <w:t>do projeto</w:t>
            </w:r>
            <w:bookmarkEnd w:id="2"/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781" w:type="dxa"/>
        <w:jc w:val="left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323"/>
        <w:gridCol w:w="7457"/>
      </w:tblGrid>
      <w:tr>
        <w:trPr>
          <w:trHeight w:val="457" w:hRule="atLeast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76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Nível do domínio da língua portuguesa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hd w:val="clear" w:fill="FFFFFF"/>
        <w:ind w:left="-426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hd w:val="clear" w:fill="FFFFFF"/>
        <w:ind w:left="-426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-624" w:right="0" w:hanging="0"/>
        <w:jc w:val="both"/>
        <w:rPr>
          <w:b/>
          <w:b/>
        </w:rPr>
      </w:pPr>
      <w:r>
        <w:rPr>
          <w:rFonts w:ascii="Calibri" w:hAnsi="Calibri"/>
          <w:b/>
          <w:sz w:val="22"/>
          <w:szCs w:val="22"/>
        </w:rPr>
        <w:t>Anexar: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-624" w:right="0" w:hanging="0"/>
        <w:jc w:val="both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i/>
          <w:sz w:val="22"/>
          <w:szCs w:val="22"/>
          <w:lang w:val="pt-PT"/>
        </w:rPr>
        <w:t>Curriculum vitae</w:t>
      </w:r>
      <w:r>
        <w:rPr>
          <w:rFonts w:ascii="Calibri" w:hAnsi="Calibri"/>
          <w:sz w:val="22"/>
          <w:szCs w:val="22"/>
          <w:lang w:val="pt-PT"/>
        </w:rPr>
        <w:t xml:space="preserve"> detalhado; apresentação do projeto de investigação; duas credenciais abonatórias do projeto; documento comprovativo do vínculo à Universidade.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-624" w:right="0" w:hanging="0"/>
        <w:jc w:val="left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 xml:space="preserve">Data limite  para envio: </w:t>
      </w:r>
      <w:r>
        <w:rPr>
          <w:rFonts w:ascii="Calibri" w:hAnsi="Calibri"/>
          <w:b/>
          <w:sz w:val="22"/>
          <w:szCs w:val="22"/>
          <w:lang w:val="pt-PT"/>
        </w:rPr>
        <w:t>17de abril de 2022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-624" w:right="0" w:hanging="0"/>
        <w:jc w:val="left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-624" w:right="0" w:hanging="0"/>
        <w:jc w:val="left"/>
        <w:rPr/>
      </w:pPr>
      <w:r>
        <w:rPr>
          <w:rFonts w:ascii="Calibri" w:hAnsi="Calibri"/>
          <w:sz w:val="22"/>
          <w:szCs w:val="22"/>
          <w:lang w:val="pt-PT"/>
        </w:rPr>
        <w:t xml:space="preserve">Para mais informações contactar: </w:t>
      </w:r>
      <w:hyperlink r:id="rId2" w:tgtFrame="mailto:dsieq@dglab.gov.pt">
        <w:r>
          <w:rPr>
            <w:rStyle w:val="LigaodeInternet"/>
            <w:rFonts w:ascii="Calibri" w:hAnsi="Calibri"/>
            <w:sz w:val="22"/>
            <w:szCs w:val="22"/>
            <w:lang w:val="pt-PT"/>
          </w:rPr>
          <w:t>dsieq@dglab.gov.pt</w:t>
        </w:r>
      </w:hyperlink>
      <w:r>
        <w:rPr>
          <w:rFonts w:ascii="Calibri" w:hAnsi="Calibri"/>
          <w:sz w:val="22"/>
          <w:szCs w:val="22"/>
          <w:lang w:val="pt-PT"/>
        </w:rPr>
        <w:t xml:space="preserve">                               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-624" w:right="0" w:hanging="0"/>
        <w:jc w:val="left"/>
        <w:rPr/>
      </w:pPr>
      <w:hyperlink r:id="rId3" w:tgtFrame="http://www.dglab.gov.pt/">
        <w:r>
          <w:rPr>
            <w:rStyle w:val="LigaodeInternet"/>
            <w:rFonts w:ascii="Calibri" w:hAnsi="Calibri"/>
            <w:b/>
            <w:sz w:val="22"/>
            <w:szCs w:val="22"/>
            <w:lang w:val="pt-PT"/>
          </w:rPr>
          <w:t>Direção</w:t>
          <w:noBreakHyphen/>
          <w:t>Geral do Livro, dos Arquivos e das Bibliotecas</w:t>
        </w:r>
      </w:hyperlink>
      <w:r>
        <w:rPr>
          <w:rFonts w:ascii="Calibri" w:hAnsi="Calibri"/>
          <w:b/>
          <w:sz w:val="22"/>
          <w:szCs w:val="22"/>
          <w:lang w:val="pt-PT"/>
        </w:rPr>
        <w:t xml:space="preserve"> </w:t>
      </w:r>
      <w:r>
        <w:rPr>
          <w:rFonts w:ascii="Calibri" w:hAnsi="Calibri"/>
          <w:sz w:val="22"/>
          <w:szCs w:val="22"/>
          <w:lang w:val="pt-PT"/>
        </w:rPr>
        <w:t>(</w:t>
      </w:r>
      <w:hyperlink r:id="rId4" w:tgtFrame="http://www.dglab.gov.pt/">
        <w:r>
          <w:rPr>
            <w:rStyle w:val="LigaodeInternet"/>
            <w:rFonts w:ascii="Calibri" w:hAnsi="Calibri"/>
            <w:sz w:val="22"/>
            <w:szCs w:val="22"/>
            <w:lang w:val="pt-PT"/>
          </w:rPr>
          <w:t>http://www.dglab.gov.pt</w:t>
        </w:r>
      </w:hyperlink>
      <w:r>
        <w:rPr>
          <w:rFonts w:ascii="Calibri" w:hAnsi="Calibri"/>
          <w:sz w:val="22"/>
          <w:szCs w:val="22"/>
          <w:lang w:val="pt-PT"/>
        </w:rPr>
        <w:t>)</w:t>
      </w:r>
    </w:p>
    <w:p>
      <w:pPr>
        <w:pStyle w:val="Rodap"/>
        <w:widowControl/>
        <w:shd w:val="clear" w:fill="FFFFFF"/>
        <w:tabs>
          <w:tab w:val="clear" w:pos="8504"/>
          <w:tab w:val="center" w:pos="4252" w:leader="none"/>
          <w:tab w:val="right" w:pos="8505" w:leader="none"/>
        </w:tabs>
        <w:suppressAutoHyphens w:val="true"/>
        <w:bidi w:val="0"/>
        <w:spacing w:lineRule="auto" w:line="276" w:before="0" w:after="0"/>
        <w:ind w:left="-624" w:right="0" w:hanging="0"/>
        <w:jc w:val="left"/>
        <w:rPr/>
      </w:pPr>
      <w:r>
        <w:rPr>
          <w:rFonts w:ascii="Calibri" w:hAnsi="Calibri"/>
          <w:sz w:val="22"/>
          <w:szCs w:val="22"/>
          <w:lang w:val="pt-PT"/>
        </w:rPr>
        <w:t xml:space="preserve">Alameda da Universidade, 1649-010 Lisboa, Portugal – Tel. + 351 21 003 71 80/81 </w:t>
      </w:r>
    </w:p>
    <w:p>
      <w:pPr>
        <w:pStyle w:val="Rodap"/>
        <w:widowControl/>
        <w:shd w:val="clear" w:fill="FFFFFF"/>
        <w:tabs>
          <w:tab w:val="clear" w:pos="8504"/>
          <w:tab w:val="center" w:pos="4252" w:leader="none"/>
          <w:tab w:val="right" w:pos="8505" w:leader="none"/>
        </w:tabs>
        <w:suppressAutoHyphens w:val="true"/>
        <w:bidi w:val="0"/>
        <w:spacing w:lineRule="auto" w:line="276" w:before="0" w:after="0"/>
        <w:ind w:left="-624" w:right="0" w:hanging="0"/>
        <w:jc w:val="left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</w:r>
    </w:p>
    <w:p>
      <w:pPr>
        <w:pStyle w:val="Rodap"/>
        <w:shd w:val="clear" w:fill="FFFFFF"/>
        <w:tabs>
          <w:tab w:val="clear" w:pos="8504"/>
          <w:tab w:val="center" w:pos="4252" w:leader="none"/>
          <w:tab w:val="right" w:pos="8505" w:leader="none"/>
        </w:tabs>
        <w:ind w:left="-426" w:right="0" w:hanging="0"/>
        <w:rPr/>
      </w:pPr>
      <w:r>
        <w:rPr>
          <w:rFonts w:ascii="Calibri" w:hAnsi="Calibri"/>
          <w:sz w:val="22"/>
          <w:szCs w:val="22"/>
          <w:lang w:val="pt-PT"/>
        </w:rPr>
        <w:t xml:space="preserve"> </w:t>
      </w:r>
    </w:p>
    <w:sectPr>
      <w:headerReference w:type="default" r:id="rId5"/>
      <w:type w:val="nextPage"/>
      <w:pgSz w:w="11906" w:h="16838"/>
      <w:pgMar w:left="1798" w:right="1559" w:header="720" w:top="1673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widowControl/>
      <w:shd w:val="clear" w:fill="FFFFFF"/>
      <w:tabs>
        <w:tab w:val="center" w:pos="4252" w:leader="none"/>
        <w:tab w:val="left" w:pos="5785" w:leader="none"/>
        <w:tab w:val="left" w:pos="6198" w:leader="none"/>
        <w:tab w:val="left" w:pos="7763" w:leader="none"/>
        <w:tab w:val="right" w:pos="8504" w:leader="none"/>
      </w:tabs>
      <w:suppressAutoHyphens w:val="true"/>
      <w:bidi w:val="0"/>
      <w:spacing w:lineRule="auto" w:line="240" w:before="0" w:after="0"/>
      <w:ind w:left="397" w:right="0" w:hanging="0"/>
      <w:jc w:val="left"/>
      <w:rPr/>
    </w:pPr>
    <w:r>
      <w:rPr/>
      <w:drawing>
        <wp:inline distT="0" distB="0" distL="0" distR="0">
          <wp:extent cx="2038350" cy="35179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0" distT="0" distB="2540" distL="114300" distR="114300" simplePos="0" locked="0" layoutInCell="1" allowOverlap="1" relativeHeight="5">
          <wp:simplePos x="0" y="0"/>
          <wp:positionH relativeFrom="column">
            <wp:posOffset>3514725</wp:posOffset>
          </wp:positionH>
          <wp:positionV relativeFrom="paragraph">
            <wp:posOffset>3810</wp:posOffset>
          </wp:positionV>
          <wp:extent cx="1216025" cy="584200"/>
          <wp:effectExtent l="0" t="0" r="0" b="0"/>
          <wp:wrapTight wrapText="bothSides">
            <wp:wrapPolygon edited="0">
              <wp:start x="-932" y="0"/>
              <wp:lineTo x="-932" y="19943"/>
              <wp:lineTo x="20952" y="19943"/>
              <wp:lineTo x="20952" y="0"/>
              <wp:lineTo x="-932" y="0"/>
            </wp:wrapPolygon>
          </wp:wrapTight>
          <wp:docPr id="2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6205" simplePos="0" locked="0" layoutInCell="1" allowOverlap="1" relativeHeight="7">
          <wp:simplePos x="0" y="0"/>
          <wp:positionH relativeFrom="column">
            <wp:posOffset>4730115</wp:posOffset>
          </wp:positionH>
          <wp:positionV relativeFrom="paragraph">
            <wp:posOffset>110490</wp:posOffset>
          </wp:positionV>
          <wp:extent cx="581660" cy="477520"/>
          <wp:effectExtent l="0" t="0" r="0" b="0"/>
          <wp:wrapTight wrapText="bothSides">
            <wp:wrapPolygon edited="0">
              <wp:start x="-1548" y="0"/>
              <wp:lineTo x="-1548" y="18783"/>
              <wp:lineTo x="20709" y="18783"/>
              <wp:lineTo x="20709" y="0"/>
              <wp:lineTo x="-1548" y="0"/>
            </wp:wrapPolygon>
          </wp:wrapTight>
          <wp:docPr id="3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PT" w:eastAsia="pt-P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highlight w:val="white"/>
      <w:lang w:val="en-GB" w:eastAsia="pt-PT" w:bidi="ar-SA"/>
    </w:rPr>
  </w:style>
  <w:style w:type="paragraph" w:styleId="Ttulo1">
    <w:name w:val="Heading 1"/>
    <w:basedOn w:val="Normal"/>
    <w:link w:val="12"/>
    <w:uiPriority w:val="9"/>
    <w:qFormat/>
    <w:pPr>
      <w:keepNext w:val="true"/>
      <w:keepLines/>
      <w:shd w:val="clear" w:fill="FFFFFF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>
    <w:name w:val="Heading 2"/>
    <w:basedOn w:val="Normal"/>
    <w:link w:val="14"/>
    <w:uiPriority w:val="9"/>
    <w:unhideWhenUsed/>
    <w:qFormat/>
    <w:pPr>
      <w:keepNext w:val="true"/>
      <w:keepLines/>
      <w:shd w:val="clear" w:fill="FFFFFF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link w:val="16"/>
    <w:uiPriority w:val="9"/>
    <w:unhideWhenUsed/>
    <w:qFormat/>
    <w:pPr>
      <w:keepNext w:val="true"/>
      <w:keepLines/>
      <w:shd w:val="clear" w:fill="FFFFFF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link w:val="18"/>
    <w:uiPriority w:val="9"/>
    <w:unhideWhenUsed/>
    <w:qFormat/>
    <w:pPr>
      <w:keepNext w:val="true"/>
      <w:keepLines/>
      <w:shd w:val="clear" w:fill="FFFFFF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link w:val="20"/>
    <w:uiPriority w:val="9"/>
    <w:unhideWhenUsed/>
    <w:qFormat/>
    <w:pPr>
      <w:keepNext w:val="true"/>
      <w:keepLines/>
      <w:shd w:val="clear" w:fill="FFFFFF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>
    <w:name w:val="Heading 6"/>
    <w:basedOn w:val="Normal"/>
    <w:link w:val="22"/>
    <w:uiPriority w:val="9"/>
    <w:unhideWhenUsed/>
    <w:qFormat/>
    <w:pPr>
      <w:keepNext w:val="true"/>
      <w:keepLines/>
      <w:shd w:val="clear" w:fill="FFFFFF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link w:val="24"/>
    <w:uiPriority w:val="9"/>
    <w:unhideWhenUsed/>
    <w:qFormat/>
    <w:pPr>
      <w:keepNext w:val="true"/>
      <w:keepLines/>
      <w:shd w:val="clear" w:fill="FFFFFF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link w:val="26"/>
    <w:uiPriority w:val="9"/>
    <w:unhideWhenUsed/>
    <w:qFormat/>
    <w:pPr>
      <w:keepNext w:val="true"/>
      <w:keepLines/>
      <w:shd w:val="clear" w:fill="FFFFFF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link w:val="28"/>
    <w:uiPriority w:val="9"/>
    <w:unhideWhenUsed/>
    <w:qFormat/>
    <w:pPr>
      <w:keepNext w:val="true"/>
      <w:keepLines/>
      <w:shd w:val="clear" w:fill="FFFFFF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97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401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399"/>
    <w:uiPriority w:val="99"/>
    <w:qFormat/>
    <w:rPr/>
  </w:style>
  <w:style w:type="character" w:styleId="FooterChar">
    <w:name w:val="Footer Char"/>
    <w:basedOn w:val="DefaultParagraphFont"/>
    <w:link w:val="400"/>
    <w:uiPriority w:val="99"/>
    <w:qFormat/>
    <w:rPr/>
  </w:style>
  <w:style w:type="character" w:styleId="CaptionChar">
    <w:name w:val="Caption Char"/>
    <w:link w:val="400"/>
    <w:uiPriority w:val="99"/>
    <w:qFormat/>
    <w:rPr/>
  </w:style>
  <w:style w:type="character" w:styleId="LigaodeInternet" w:customStyle="1">
    <w:name w:val="Ligação de Internet"/>
    <w:rPr>
      <w:color w:val="0000FF"/>
      <w:u w:val="single"/>
    </w:rPr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odeInternetvisitada">
    <w:name w:val="Ligação de Internet visitada"/>
    <w:basedOn w:val="DefaultParagraphFont"/>
    <w:qFormat/>
    <w:rPr>
      <w:color w:val="800080" w:themeColor="followedHyperlink"/>
      <w:u w:val="single"/>
    </w:rPr>
  </w:style>
  <w:style w:type="character" w:styleId="ListLabel1">
    <w:name w:val="ListLabel 1"/>
    <w:qFormat/>
    <w:rPr>
      <w:rFonts w:ascii="Calibri" w:hAnsi="Calibri"/>
      <w:sz w:val="22"/>
      <w:szCs w:val="22"/>
      <w:lang w:val="pt-PT"/>
    </w:rPr>
  </w:style>
  <w:style w:type="character" w:styleId="ListLabel2">
    <w:name w:val="ListLabel 2"/>
    <w:qFormat/>
    <w:rPr>
      <w:rFonts w:ascii="Calibri" w:hAnsi="Calibri"/>
      <w:b/>
      <w:sz w:val="22"/>
      <w:szCs w:val="22"/>
      <w:lang w:val="pt-PT"/>
    </w:rPr>
  </w:style>
  <w:style w:type="paragraph" w:styleId="Ttulo" w:customStyle="1">
    <w:name w:val="Título"/>
    <w:basedOn w:val="Normal"/>
    <w:next w:val="Corpodotexto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hd w:val="clear" w:fill="FFFFFF"/>
    </w:pPr>
    <w:rPr>
      <w:sz w:val="24"/>
    </w:rPr>
  </w:style>
  <w:style w:type="paragraph" w:styleId="Lista">
    <w:name w:val="List"/>
    <w:basedOn w:val="Corpodotexto"/>
    <w:pPr>
      <w:shd w:val="clear" w:fill="FFFFFF"/>
    </w:pPr>
    <w:rPr>
      <w:rFonts w:cs="Mangal"/>
    </w:rPr>
  </w:style>
  <w:style w:type="paragraph" w:styleId="Legenda">
    <w:name w:val="Caption"/>
    <w:basedOn w:val="Normal"/>
    <w:qFormat/>
    <w:pPr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hd w:val="clear" w:fill="FFFFFF"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hd w:val="clear" w:fill="FFFFFF"/>
      <w:spacing w:before="0" w:after="0"/>
      <w:ind w:left="720" w:right="0" w:hanging="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highlight w:val="white"/>
      <w:lang w:val="pt-PT" w:eastAsia="pt-PT" w:bidi="ar-SA"/>
    </w:rPr>
  </w:style>
  <w:style w:type="paragraph" w:styleId="Quote">
    <w:name w:val="Quote"/>
    <w:basedOn w:val="Normal"/>
    <w:link w:val="37"/>
    <w:uiPriority w:val="29"/>
    <w:qFormat/>
    <w:pPr>
      <w:shd w:val="clear" w:fill="FFFFFF"/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Notaderodap">
    <w:name w:val="Footnote Text"/>
    <w:basedOn w:val="Normal"/>
    <w:link w:val="174"/>
    <w:uiPriority w:val="99"/>
    <w:semiHidden/>
    <w:unhideWhenUsed/>
    <w:pPr>
      <w:shd w:val="clear" w:fill="FFFFFF"/>
      <w:spacing w:lineRule="auto" w:line="240" w:before="0" w:after="40"/>
    </w:pPr>
    <w:rPr>
      <w:sz w:val="18"/>
    </w:rPr>
  </w:style>
  <w:style w:type="paragraph" w:styleId="Contedo1">
    <w:name w:val="TOC 1"/>
    <w:basedOn w:val="Normal"/>
    <w:uiPriority w:val="39"/>
    <w:unhideWhenUsed/>
    <w:pPr>
      <w:shd w:val="clear" w:fill="FFFFFF"/>
      <w:spacing w:before="0" w:after="57"/>
      <w:ind w:left="0" w:right="0" w:hanging="0"/>
    </w:pPr>
    <w:rPr/>
  </w:style>
  <w:style w:type="paragraph" w:styleId="Contedo2">
    <w:name w:val="TOC 2"/>
    <w:basedOn w:val="Normal"/>
    <w:uiPriority w:val="39"/>
    <w:unhideWhenUsed/>
    <w:pPr>
      <w:shd w:val="clear" w:fill="FFFFFF"/>
      <w:spacing w:before="0" w:after="57"/>
      <w:ind w:left="283" w:right="0" w:hanging="0"/>
    </w:pPr>
    <w:rPr/>
  </w:style>
  <w:style w:type="paragraph" w:styleId="Contedo3">
    <w:name w:val="TOC 3"/>
    <w:basedOn w:val="Normal"/>
    <w:uiPriority w:val="39"/>
    <w:unhideWhenUsed/>
    <w:pPr>
      <w:shd w:val="clear" w:fill="FFFFFF"/>
      <w:spacing w:before="0" w:after="57"/>
      <w:ind w:left="567" w:right="0" w:hanging="0"/>
    </w:pPr>
    <w:rPr/>
  </w:style>
  <w:style w:type="paragraph" w:styleId="Contedo4">
    <w:name w:val="TOC 4"/>
    <w:basedOn w:val="Normal"/>
    <w:uiPriority w:val="39"/>
    <w:unhideWhenUsed/>
    <w:pPr>
      <w:shd w:val="clear" w:fill="FFFFFF"/>
      <w:spacing w:before="0" w:after="57"/>
      <w:ind w:left="850" w:right="0" w:hanging="0"/>
    </w:pPr>
    <w:rPr/>
  </w:style>
  <w:style w:type="paragraph" w:styleId="Contedo5">
    <w:name w:val="TOC 5"/>
    <w:basedOn w:val="Normal"/>
    <w:uiPriority w:val="39"/>
    <w:unhideWhenUsed/>
    <w:pPr>
      <w:shd w:val="clear" w:fill="FFFFFF"/>
      <w:spacing w:before="0" w:after="57"/>
      <w:ind w:left="1134" w:right="0" w:hanging="0"/>
    </w:pPr>
    <w:rPr/>
  </w:style>
  <w:style w:type="paragraph" w:styleId="Contedo6">
    <w:name w:val="TOC 6"/>
    <w:basedOn w:val="Normal"/>
    <w:uiPriority w:val="39"/>
    <w:unhideWhenUsed/>
    <w:pPr>
      <w:shd w:val="clear" w:fill="FFFFFF"/>
      <w:spacing w:before="0" w:after="57"/>
      <w:ind w:left="1417" w:right="0" w:hanging="0"/>
    </w:pPr>
    <w:rPr/>
  </w:style>
  <w:style w:type="paragraph" w:styleId="Contedo7">
    <w:name w:val="TOC 7"/>
    <w:basedOn w:val="Normal"/>
    <w:uiPriority w:val="39"/>
    <w:unhideWhenUsed/>
    <w:pPr>
      <w:shd w:val="clear" w:fill="FFFFFF"/>
      <w:spacing w:before="0" w:after="57"/>
      <w:ind w:left="1701" w:right="0" w:hanging="0"/>
    </w:pPr>
    <w:rPr/>
  </w:style>
  <w:style w:type="paragraph" w:styleId="Contedo8">
    <w:name w:val="TOC 8"/>
    <w:basedOn w:val="Normal"/>
    <w:uiPriority w:val="39"/>
    <w:unhideWhenUsed/>
    <w:pPr>
      <w:shd w:val="clear" w:fill="FFFFFF"/>
      <w:spacing w:before="0" w:after="57"/>
      <w:ind w:left="1984" w:right="0" w:hanging="0"/>
    </w:pPr>
    <w:rPr/>
  </w:style>
  <w:style w:type="paragraph" w:styleId="Contedo9">
    <w:name w:val="TOC 9"/>
    <w:basedOn w:val="Normal"/>
    <w:uiPriority w:val="39"/>
    <w:unhideWhenUsed/>
    <w:pPr>
      <w:shd w:val="clear" w:fill="FFFFFF"/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highlight w:val="white"/>
      <w:lang w:val="pt-PT" w:eastAsia="pt-PT" w:bidi="ar-SA"/>
    </w:rPr>
  </w:style>
  <w:style w:type="paragraph" w:styleId="Heading11" w:customStyle="1">
    <w:name w:val="Heading 11"/>
    <w:basedOn w:val="Normal"/>
    <w:qFormat/>
    <w:pPr>
      <w:keepNext w:val="true"/>
      <w:shd w:val="clear" w:fill="FFFFFF"/>
      <w:spacing w:before="240" w:after="60"/>
      <w:outlineLvl w:val="0"/>
    </w:pPr>
    <w:rPr>
      <w:rFonts w:ascii="Arial" w:hAnsi="Arial"/>
      <w:b/>
      <w:sz w:val="28"/>
    </w:rPr>
  </w:style>
  <w:style w:type="paragraph" w:styleId="Ttulododocumento">
    <w:name w:val="Title"/>
    <w:basedOn w:val="Normal"/>
    <w:qFormat/>
    <w:pPr>
      <w:shd w:val="clear" w:fill="FFFFFF"/>
      <w:tabs>
        <w:tab w:val="clear" w:pos="720"/>
        <w:tab w:val="left" w:pos="2410" w:leader="none"/>
      </w:tabs>
      <w:jc w:val="center"/>
    </w:pPr>
    <w:rPr>
      <w:b/>
      <w:sz w:val="24"/>
    </w:rPr>
  </w:style>
  <w:style w:type="paragraph" w:styleId="BodyText2">
    <w:name w:val="Body Text 2"/>
    <w:basedOn w:val="Normal"/>
    <w:qFormat/>
    <w:pPr>
      <w:shd w:val="clear" w:fill="FFFFFF"/>
      <w:tabs>
        <w:tab w:val="clear" w:pos="720"/>
        <w:tab w:val="left" w:pos="0" w:leader="none"/>
      </w:tabs>
      <w:jc w:val="both"/>
    </w:pPr>
    <w:rPr>
      <w:sz w:val="24"/>
    </w:rPr>
  </w:style>
  <w:style w:type="paragraph" w:styleId="Cabealhoerodap">
    <w:name w:val="Cabeçalho e rodapé"/>
    <w:basedOn w:val="Normal"/>
    <w:qFormat/>
    <w:pPr>
      <w:shd w:val="clear" w:fill="FFFFFF"/>
    </w:pPr>
    <w:rPr/>
  </w:style>
  <w:style w:type="paragraph" w:styleId="Cabealho">
    <w:name w:val="Header"/>
    <w:basedOn w:val="Normal"/>
    <w:pPr>
      <w:shd w:val="clear" w:fill="FFFFFF"/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shd w:val="clear" w:fill="FFFFFF"/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qFormat/>
    <w:pPr>
      <w:shd w:val="clear" w:fill="FFFFFF"/>
    </w:pPr>
    <w:rPr>
      <w:b/>
      <w:sz w:val="24"/>
      <w:lang w:val="pt-PT"/>
    </w:rPr>
  </w:style>
  <w:style w:type="paragraph" w:styleId="BalloonText">
    <w:name w:val="Balloon Text"/>
    <w:basedOn w:val="Normal"/>
    <w:semiHidden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  <w:shd w:fill="FFFFFF" w:val="clear"/>
    </w:pPr>
    <w:rPr/>
  </w:style>
  <w:style w:type="paragraph" w:styleId="Ttulodatabela">
    <w:name w:val="Título da tabela"/>
    <w:basedOn w:val="Contedodatabela"/>
    <w:qFormat/>
    <w:pPr>
      <w:suppressLineNumbers/>
      <w:shd w:fill="FFFFFF" w:val="clear"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DejaVu Sans;Verdana"/>
      <w:color w:val="auto"/>
      <w:kern w:val="0"/>
      <w:sz w:val="22"/>
      <w:szCs w:val="22"/>
      <w:lang w:val="pt-PT" w:eastAsia="zh-CN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sieq@dglab.gov.pt" TargetMode="External"/><Relationship Id="rId3" Type="http://schemas.openxmlformats.org/officeDocument/2006/relationships/hyperlink" Target="http://www.dglab.gov.pt/" TargetMode="External"/><Relationship Id="rId4" Type="http://schemas.openxmlformats.org/officeDocument/2006/relationships/hyperlink" Target="http://www.dglab.gov.pt/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LibreOffice/6.1.5.2$Linux_X86_64 LibreOffice_project/10$Build-2</Application>
  <Pages>2</Pages>
  <Words>110</Words>
  <Characters>696</Characters>
  <CharactersWithSpaces>864</CharactersWithSpaces>
  <Paragraphs>28</Paragraphs>
  <Company>IANTT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2017-02-22T16:42:00Z</dcterms:created>
  <dc:creator>rgf</dc:creator>
  <dc:description/>
  <dc:language>pt-PT</dc:language>
  <cp:lastModifiedBy/>
  <dcterms:modified xsi:type="dcterms:W3CDTF">2022-01-14T09:44:13Z</dcterms:modified>
  <cp:revision>20</cp:revision>
  <dc:subject/>
  <dc:title>REGULATION FOR THE FELLOWSHIP AWARD TO RESEARCHERS FROM THE USA WITHIN THE SCOPE OF THE JOINT PROGRAM IAN/TT - LADF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IANTT</vt:lpwstr>
  </property>
</Properties>
</file>